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BE8" w:rsidRPr="00151C9C" w:rsidRDefault="00645BE8" w:rsidP="00645BE8">
      <w:pPr>
        <w:jc w:val="center"/>
        <w:rPr>
          <w:b/>
          <w:sz w:val="24"/>
          <w:szCs w:val="24"/>
          <w:lang w:val="hr-HR"/>
        </w:rPr>
      </w:pPr>
      <w:bookmarkStart w:id="0" w:name="_GoBack"/>
      <w:bookmarkEnd w:id="0"/>
      <w:r w:rsidRPr="00151C9C">
        <w:rPr>
          <w:b/>
          <w:sz w:val="24"/>
          <w:szCs w:val="24"/>
          <w:lang w:val="hr-HR"/>
        </w:rPr>
        <w:t>Obrazac 20.</w:t>
      </w:r>
    </w:p>
    <w:p w:rsidR="00645BE8" w:rsidRPr="00151C9C" w:rsidRDefault="00645BE8" w:rsidP="00645BE8">
      <w:pPr>
        <w:jc w:val="center"/>
        <w:rPr>
          <w:b/>
          <w:sz w:val="24"/>
          <w:szCs w:val="24"/>
          <w:lang w:val="hr-HR"/>
        </w:rPr>
      </w:pPr>
      <w:r w:rsidRPr="00151C9C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="00645BE8" w:rsidRPr="00151C9C" w:rsidRDefault="00645BE8" w:rsidP="00645BE8">
      <w:pPr>
        <w:jc w:val="center"/>
        <w:rPr>
          <w:sz w:val="24"/>
          <w:szCs w:val="24"/>
          <w:lang w:val="hr-HR"/>
        </w:rPr>
      </w:pPr>
    </w:p>
    <w:p w:rsidR="000C15BD" w:rsidRPr="00151C9C" w:rsidRDefault="000C15BD" w:rsidP="00645BE8">
      <w:pPr>
        <w:jc w:val="center"/>
        <w:rPr>
          <w:sz w:val="24"/>
          <w:szCs w:val="24"/>
          <w:lang w:val="hr-HR"/>
        </w:rPr>
      </w:pPr>
    </w:p>
    <w:p w:rsidR="000C15BD" w:rsidRPr="00151C9C" w:rsidRDefault="000C15BD" w:rsidP="00645BE8">
      <w:pPr>
        <w:jc w:val="center"/>
        <w:rPr>
          <w:sz w:val="24"/>
          <w:szCs w:val="24"/>
          <w:lang w:val="hr-HR"/>
        </w:rPr>
      </w:pPr>
    </w:p>
    <w:p w:rsidR="00E25FE3" w:rsidRPr="00151C9C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151C9C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151C9C" w:rsidRDefault="00645BE8" w:rsidP="00645BE8">
      <w:pPr>
        <w:jc w:val="both"/>
        <w:rPr>
          <w:b/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Nadležni trgovački sud</w:t>
      </w:r>
      <w:r w:rsidR="00C83F76" w:rsidRPr="00151C9C">
        <w:rPr>
          <w:sz w:val="24"/>
          <w:szCs w:val="24"/>
          <w:lang w:val="hr-HR"/>
        </w:rPr>
        <w:t>:</w:t>
      </w:r>
      <w:r w:rsidR="00E25FE3" w:rsidRPr="00151C9C">
        <w:rPr>
          <w:sz w:val="24"/>
          <w:szCs w:val="24"/>
          <w:lang w:val="hr-HR"/>
        </w:rPr>
        <w:tab/>
      </w:r>
      <w:r w:rsidR="00C83F76" w:rsidRPr="00151C9C">
        <w:rPr>
          <w:b/>
          <w:sz w:val="24"/>
          <w:szCs w:val="24"/>
          <w:lang w:val="hr-HR"/>
        </w:rPr>
        <w:t>Trgovački sud</w:t>
      </w:r>
      <w:r w:rsidRPr="00151C9C">
        <w:rPr>
          <w:b/>
          <w:sz w:val="24"/>
          <w:szCs w:val="24"/>
          <w:lang w:val="hr-HR"/>
        </w:rPr>
        <w:t xml:space="preserve"> </w:t>
      </w:r>
      <w:r w:rsidR="000F595C" w:rsidRPr="00151C9C">
        <w:rPr>
          <w:b/>
          <w:sz w:val="24"/>
          <w:szCs w:val="24"/>
          <w:lang w:val="hr-HR"/>
        </w:rPr>
        <w:t>u Zagrebu</w:t>
      </w:r>
    </w:p>
    <w:p w:rsidR="00645BE8" w:rsidRPr="00151C9C" w:rsidRDefault="00645BE8" w:rsidP="00645BE8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Poslovni broj spisa</w:t>
      </w:r>
      <w:r w:rsidR="000F595C" w:rsidRPr="00151C9C">
        <w:rPr>
          <w:sz w:val="24"/>
          <w:szCs w:val="24"/>
          <w:lang w:val="hr-HR"/>
        </w:rPr>
        <w:t>:</w:t>
      </w:r>
      <w:r w:rsidR="00E25FE3" w:rsidRPr="00151C9C">
        <w:rPr>
          <w:sz w:val="24"/>
          <w:szCs w:val="24"/>
          <w:lang w:val="hr-HR"/>
        </w:rPr>
        <w:tab/>
      </w:r>
      <w:r w:rsidR="00E25FE3" w:rsidRPr="00151C9C">
        <w:rPr>
          <w:sz w:val="24"/>
          <w:szCs w:val="24"/>
          <w:lang w:val="hr-HR"/>
        </w:rPr>
        <w:tab/>
      </w:r>
      <w:r w:rsidR="000F595C" w:rsidRPr="00151C9C">
        <w:rPr>
          <w:b/>
          <w:sz w:val="24"/>
          <w:szCs w:val="24"/>
          <w:lang w:val="hr-HR"/>
        </w:rPr>
        <w:t>7 St-1128/12</w:t>
      </w:r>
    </w:p>
    <w:p w:rsidR="00645BE8" w:rsidRPr="00151C9C" w:rsidRDefault="00645BE8" w:rsidP="00E25FE3">
      <w:pPr>
        <w:ind w:left="2880" w:hanging="2880"/>
        <w:jc w:val="both"/>
        <w:rPr>
          <w:sz w:val="24"/>
          <w:szCs w:val="24"/>
          <w:u w:val="single"/>
          <w:lang w:val="hr-HR"/>
        </w:rPr>
      </w:pPr>
      <w:r w:rsidRPr="00151C9C">
        <w:rPr>
          <w:sz w:val="24"/>
          <w:szCs w:val="24"/>
          <w:lang w:val="hr-HR"/>
        </w:rPr>
        <w:t>D</w:t>
      </w:r>
      <w:r w:rsidR="00E25FE3" w:rsidRPr="00151C9C">
        <w:rPr>
          <w:sz w:val="24"/>
          <w:szCs w:val="24"/>
          <w:lang w:val="hr-HR"/>
        </w:rPr>
        <w:t>užnik</w:t>
      </w:r>
      <w:r w:rsidR="000F595C" w:rsidRPr="00151C9C">
        <w:rPr>
          <w:sz w:val="24"/>
          <w:szCs w:val="24"/>
          <w:lang w:val="hr-HR"/>
        </w:rPr>
        <w:t>:</w:t>
      </w:r>
      <w:r w:rsidR="00E25FE3" w:rsidRPr="00151C9C">
        <w:rPr>
          <w:sz w:val="24"/>
          <w:szCs w:val="24"/>
          <w:lang w:val="hr-HR"/>
        </w:rPr>
        <w:tab/>
      </w:r>
      <w:r w:rsidR="00E25FE3" w:rsidRPr="00151C9C">
        <w:rPr>
          <w:b/>
          <w:sz w:val="24"/>
          <w:szCs w:val="24"/>
          <w:u w:val="single"/>
          <w:lang w:val="hr-HR"/>
        </w:rPr>
        <w:t>D</w:t>
      </w:r>
      <w:r w:rsidR="000F595C" w:rsidRPr="00151C9C">
        <w:rPr>
          <w:b/>
          <w:sz w:val="24"/>
          <w:szCs w:val="24"/>
          <w:u w:val="single"/>
          <w:lang w:val="hr-HR"/>
        </w:rPr>
        <w:t>užnik pojedinac</w:t>
      </w:r>
      <w:r w:rsidRPr="00151C9C">
        <w:rPr>
          <w:b/>
          <w:sz w:val="24"/>
          <w:szCs w:val="24"/>
          <w:u w:val="single"/>
          <w:lang w:val="hr-HR"/>
        </w:rPr>
        <w:t xml:space="preserve"> </w:t>
      </w:r>
      <w:r w:rsidR="000F595C" w:rsidRPr="00151C9C">
        <w:rPr>
          <w:b/>
          <w:sz w:val="24"/>
          <w:szCs w:val="24"/>
          <w:u w:val="single"/>
          <w:lang w:val="hr-HR"/>
        </w:rPr>
        <w:t>DAVOR PANJKRET, OIB 99966632994, vl. obrta PARTNER-CENTAR u stečaju</w:t>
      </w:r>
    </w:p>
    <w:p w:rsidR="00645BE8" w:rsidRPr="00151C9C" w:rsidRDefault="00645BE8" w:rsidP="00645BE8">
      <w:pPr>
        <w:jc w:val="center"/>
        <w:rPr>
          <w:sz w:val="24"/>
          <w:szCs w:val="24"/>
          <w:u w:val="single"/>
          <w:lang w:val="hr-HR"/>
        </w:rPr>
      </w:pPr>
    </w:p>
    <w:p w:rsidR="00E25FE3" w:rsidRPr="00151C9C" w:rsidRDefault="00E25FE3" w:rsidP="00645BE8">
      <w:pPr>
        <w:jc w:val="center"/>
        <w:rPr>
          <w:sz w:val="24"/>
          <w:szCs w:val="24"/>
          <w:lang w:val="hr-HR"/>
        </w:rPr>
      </w:pPr>
    </w:p>
    <w:p w:rsidR="00E25FE3" w:rsidRPr="00151C9C" w:rsidRDefault="00E25FE3" w:rsidP="00645BE8">
      <w:pPr>
        <w:jc w:val="center"/>
        <w:rPr>
          <w:sz w:val="24"/>
          <w:szCs w:val="24"/>
          <w:lang w:val="hr-HR"/>
        </w:rPr>
      </w:pPr>
    </w:p>
    <w:p w:rsidR="00645BE8" w:rsidRPr="00151C9C" w:rsidRDefault="00645BE8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I.  TIJEK STEČAJNOGA POSTUPKA</w:t>
      </w:r>
      <w:r w:rsidR="009E1776" w:rsidRPr="00151C9C">
        <w:rPr>
          <w:sz w:val="24"/>
          <w:szCs w:val="24"/>
          <w:lang w:val="hr-HR"/>
        </w:rPr>
        <w:t xml:space="preserve"> U RAZDOBLJU</w:t>
      </w:r>
      <w:r w:rsidR="000C15BD" w:rsidRPr="00151C9C">
        <w:rPr>
          <w:sz w:val="24"/>
          <w:szCs w:val="24"/>
          <w:lang w:val="hr-HR"/>
        </w:rPr>
        <w:t xml:space="preserve"> OD 01.10.2016.</w:t>
      </w:r>
      <w:r w:rsidR="009E1776" w:rsidRPr="00151C9C">
        <w:rPr>
          <w:sz w:val="24"/>
          <w:szCs w:val="24"/>
          <w:lang w:val="hr-HR"/>
        </w:rPr>
        <w:t xml:space="preserve"> </w:t>
      </w:r>
      <w:r w:rsidR="00E25FE3" w:rsidRPr="00151C9C">
        <w:rPr>
          <w:sz w:val="24"/>
          <w:szCs w:val="24"/>
          <w:lang w:val="hr-HR"/>
        </w:rPr>
        <w:t>DO 31.</w:t>
      </w:r>
      <w:r w:rsidR="000C15BD" w:rsidRPr="00151C9C">
        <w:rPr>
          <w:sz w:val="24"/>
          <w:szCs w:val="24"/>
          <w:lang w:val="hr-HR"/>
        </w:rPr>
        <w:t>12</w:t>
      </w:r>
      <w:r w:rsidR="00E25FE3" w:rsidRPr="00151C9C">
        <w:rPr>
          <w:sz w:val="24"/>
          <w:szCs w:val="24"/>
          <w:lang w:val="hr-HR"/>
        </w:rPr>
        <w:t>.2016.</w:t>
      </w:r>
    </w:p>
    <w:p w:rsidR="00294CC9" w:rsidRPr="00151C9C" w:rsidRDefault="00294CC9" w:rsidP="00645BE8">
      <w:pPr>
        <w:jc w:val="both"/>
        <w:rPr>
          <w:sz w:val="24"/>
          <w:szCs w:val="24"/>
          <w:lang w:val="hr-HR"/>
        </w:rPr>
      </w:pPr>
    </w:p>
    <w:p w:rsidR="00E25FE3" w:rsidRPr="00151C9C" w:rsidRDefault="00E25FE3" w:rsidP="00E25FE3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Sukladno odredbama čl. 89. st. 2 Stečajnog zakona, stečajni upravitelj izvješćuje o tijeku stečajnog postupka nad dužnikom pojedincem DAVOR PANJKRET, OIB 99966632994, vl. obrta PARTNER-CENTAR u stečaju.</w:t>
      </w:r>
    </w:p>
    <w:p w:rsidR="00E25FE3" w:rsidRPr="00151C9C" w:rsidRDefault="00E25FE3" w:rsidP="00645BE8">
      <w:pPr>
        <w:jc w:val="both"/>
        <w:rPr>
          <w:sz w:val="24"/>
          <w:szCs w:val="24"/>
          <w:lang w:val="hr-HR"/>
        </w:rPr>
      </w:pPr>
    </w:p>
    <w:p w:rsidR="00795E6A" w:rsidRPr="00151C9C" w:rsidRDefault="00795E6A" w:rsidP="00795E6A">
      <w:pPr>
        <w:pStyle w:val="msolistparagraph0"/>
        <w:ind w:left="0"/>
        <w:jc w:val="both"/>
      </w:pPr>
      <w:r w:rsidRPr="00151C9C">
        <w:t xml:space="preserve">Zbog nedostatnosti stečajne mase za pokriće troškova stečajnog postupka, stečajni upravitelj je predložio obustavu </w:t>
      </w:r>
      <w:r w:rsidR="000C15BD" w:rsidRPr="00151C9C">
        <w:t>i</w:t>
      </w:r>
      <w:r w:rsidRPr="00151C9C">
        <w:t xml:space="preserve"> zaključenje stečajnog postupka nad dužnikom pojedincem, u skladu s odredbama čl. 203 Stečajnog zakona.</w:t>
      </w:r>
    </w:p>
    <w:p w:rsidR="00482663" w:rsidRPr="00151C9C" w:rsidRDefault="00482663" w:rsidP="00645BE8">
      <w:pPr>
        <w:rPr>
          <w:sz w:val="24"/>
          <w:szCs w:val="24"/>
          <w:lang w:val="hr-HR"/>
        </w:rPr>
      </w:pPr>
    </w:p>
    <w:p w:rsidR="003702BE" w:rsidRPr="00151C9C" w:rsidRDefault="00EB4C5C" w:rsidP="00EB4C5C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Stečajni upravitelj je također predložio nastavak oglašavanja prodaje imovine stečajnog dužnika pojedinca, ali za korist steč</w:t>
      </w:r>
      <w:r w:rsidR="00795E6A" w:rsidRPr="00151C9C">
        <w:rPr>
          <w:sz w:val="24"/>
          <w:szCs w:val="24"/>
          <w:lang w:val="hr-HR"/>
        </w:rPr>
        <w:t>ajne mase iza dužnika pojedinca i to:</w:t>
      </w:r>
    </w:p>
    <w:p w:rsidR="00795E6A" w:rsidRPr="00151C9C" w:rsidRDefault="00795E6A" w:rsidP="00795E6A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pokretne imovine stečajnog dužnika pojedinca</w:t>
      </w:r>
    </w:p>
    <w:p w:rsidR="00795E6A" w:rsidRPr="00151C9C" w:rsidRDefault="00795E6A" w:rsidP="00795E6A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nekretnina stečajnog dužnika opterećenih hipotekarnim pravom vjerovnika</w:t>
      </w:r>
      <w:r w:rsidR="00092A29" w:rsidRPr="00151C9C">
        <w:rPr>
          <w:sz w:val="24"/>
          <w:szCs w:val="24"/>
          <w:lang w:val="hr-HR"/>
        </w:rPr>
        <w:t xml:space="preserve"> </w:t>
      </w:r>
      <w:r w:rsidRPr="00151C9C">
        <w:rPr>
          <w:sz w:val="24"/>
          <w:szCs w:val="24"/>
          <w:lang w:val="hr-HR"/>
        </w:rPr>
        <w:t>koji svoja prava ne ostvaruje kroz ovršne postupke</w:t>
      </w:r>
    </w:p>
    <w:p w:rsidR="003702BE" w:rsidRPr="00151C9C" w:rsidRDefault="003702BE" w:rsidP="00645BE8">
      <w:pPr>
        <w:rPr>
          <w:sz w:val="24"/>
          <w:szCs w:val="24"/>
          <w:lang w:val="hr-HR"/>
        </w:rPr>
      </w:pPr>
    </w:p>
    <w:p w:rsidR="00151C9C" w:rsidRPr="00151C9C" w:rsidRDefault="00151C9C" w:rsidP="00151C9C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Stečajni upravitelj je obnovio Policu osiguranja odgovornosti stečajnih upravitelja kod Euroherc osiguranja d.d. na period od godinu dana, do 1. rujna 2017.g.</w:t>
      </w:r>
    </w:p>
    <w:p w:rsidR="00151C9C" w:rsidRPr="00151C9C" w:rsidRDefault="00151C9C" w:rsidP="00645BE8">
      <w:pPr>
        <w:rPr>
          <w:sz w:val="24"/>
          <w:szCs w:val="24"/>
          <w:lang w:val="hr-HR"/>
        </w:rPr>
      </w:pPr>
    </w:p>
    <w:p w:rsidR="00645BE8" w:rsidRPr="00151C9C" w:rsidRDefault="00645BE8" w:rsidP="00645BE8">
      <w:pPr>
        <w:rPr>
          <w:sz w:val="24"/>
          <w:szCs w:val="24"/>
          <w:lang w:val="hr-HR"/>
        </w:rPr>
      </w:pPr>
    </w:p>
    <w:p w:rsidR="00645BE8" w:rsidRPr="00151C9C" w:rsidRDefault="00645BE8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II. STANJE STEČAJNE MASE</w:t>
      </w:r>
    </w:p>
    <w:p w:rsidR="003702BE" w:rsidRPr="00151C9C" w:rsidRDefault="003702BE" w:rsidP="00645BE8">
      <w:pPr>
        <w:rPr>
          <w:sz w:val="24"/>
          <w:szCs w:val="24"/>
          <w:lang w:val="hr-HR"/>
        </w:rPr>
      </w:pPr>
    </w:p>
    <w:p w:rsidR="00795E6A" w:rsidRPr="00151C9C" w:rsidRDefault="00795E6A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Imovina stečajnog dužnika sastoji se od:</w:t>
      </w:r>
    </w:p>
    <w:p w:rsidR="00795E6A" w:rsidRPr="00151C9C" w:rsidRDefault="00795E6A" w:rsidP="00795E6A">
      <w:pPr>
        <w:jc w:val="both"/>
        <w:rPr>
          <w:color w:val="000000"/>
          <w:sz w:val="24"/>
          <w:szCs w:val="24"/>
          <w:lang w:val="hr-HR"/>
        </w:rPr>
      </w:pPr>
      <w:r w:rsidRPr="00151C9C">
        <w:rPr>
          <w:color w:val="000000"/>
          <w:sz w:val="24"/>
          <w:szCs w:val="24"/>
          <w:lang w:val="hr-HR"/>
        </w:rPr>
        <w:t>- nekretnina stečajnog dužnika s evidentiranim teretima:</w:t>
      </w:r>
    </w:p>
    <w:p w:rsidR="00795E6A" w:rsidRPr="00151C9C" w:rsidRDefault="00795E6A" w:rsidP="00795E6A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suvlasnički dio 1/8 etažno vlasništvo (E-7), dijela čestice 984/3 zgrada mješovite uporabe od 411 m2 s kojim je povezan posebni dio jedan dvosobni stan u južnom dijelu potkrovlja zgrade</w:t>
      </w:r>
    </w:p>
    <w:p w:rsidR="00795E6A" w:rsidRPr="00151C9C" w:rsidRDefault="00795E6A" w:rsidP="00795E6A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temeljem Ugovora o darovanju od 14.01.1994.g. uknjiženo pravo doživotnog uživanja na dijelu jednog dvosobnog stana u južnom dijelu potkrovlja zgrade za korist Panjkret Mijo, pod brojem Z-218/94 od 20.01.1994.g.</w:t>
      </w:r>
    </w:p>
    <w:p w:rsidR="00795E6A" w:rsidRPr="00151C9C" w:rsidRDefault="00795E6A" w:rsidP="00795E6A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uknjiženo pravo zaloga radi osiguranja tražbine u iznosu od 374.699,82 kn glavnice, kte u iznosu od 13.232,89 kn i troškova postupka osiguranja u iznosu od 5.000,00 kn, sve sa pripadajućim zakonskim zateznim kamatama do isplate, za korist Republike Hrvatske – zabilježena ovršivost tražbine, pod brojem Z-4168/10 od 30.07.2010.g..</w:t>
      </w:r>
    </w:p>
    <w:p w:rsidR="00795E6A" w:rsidRPr="00151C9C" w:rsidRDefault="00795E6A" w:rsidP="00795E6A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lastRenderedPageBreak/>
        <w:t>pokretnin</w:t>
      </w:r>
      <w:r w:rsidR="00092A29" w:rsidRPr="00151C9C">
        <w:rPr>
          <w:sz w:val="24"/>
          <w:szCs w:val="24"/>
          <w:lang w:val="hr-HR"/>
        </w:rPr>
        <w:t>a</w:t>
      </w:r>
      <w:r w:rsidRPr="00151C9C">
        <w:rPr>
          <w:sz w:val="24"/>
          <w:szCs w:val="24"/>
          <w:lang w:val="hr-HR"/>
        </w:rPr>
        <w:t>:</w:t>
      </w:r>
    </w:p>
    <w:p w:rsidR="00795E6A" w:rsidRPr="00151C9C" w:rsidRDefault="00795E6A" w:rsidP="00795E6A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Bubanj s motorom i priborom za beton 7 m3</w:t>
      </w:r>
    </w:p>
    <w:p w:rsidR="00795E6A" w:rsidRPr="00151C9C" w:rsidRDefault="00795E6A" w:rsidP="00795E6A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Kazeta za prijevode brojila s uređajem</w:t>
      </w:r>
    </w:p>
    <w:p w:rsidR="00795E6A" w:rsidRPr="00151C9C" w:rsidRDefault="00795E6A" w:rsidP="00795E6A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Teretno vozilo TAM 80T50 V-27921, godina proizvodnje 1988., br.šasije 880002340</w:t>
      </w:r>
    </w:p>
    <w:p w:rsidR="00795E6A" w:rsidRPr="00151C9C" w:rsidRDefault="00795E6A" w:rsidP="00795E6A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Teretno vozilo SCANIA, br.šasije XLER4X20004426293</w:t>
      </w:r>
    </w:p>
    <w:p w:rsidR="00795E6A" w:rsidRPr="00151C9C" w:rsidRDefault="00795E6A" w:rsidP="00333254">
      <w:pPr>
        <w:jc w:val="both"/>
        <w:rPr>
          <w:sz w:val="24"/>
          <w:szCs w:val="24"/>
          <w:lang w:val="hr-HR"/>
        </w:rPr>
      </w:pPr>
    </w:p>
    <w:p w:rsidR="00A47116" w:rsidRPr="00151C9C" w:rsidRDefault="00A47116" w:rsidP="00333254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Stečajni upravitelj je od otvaranja stečajnog postupka oglasio ukupno devet oglasa</w:t>
      </w:r>
      <w:r w:rsidR="00795E6A" w:rsidRPr="00151C9C">
        <w:rPr>
          <w:sz w:val="24"/>
          <w:szCs w:val="24"/>
          <w:lang w:val="hr-HR"/>
        </w:rPr>
        <w:t xml:space="preserve"> </w:t>
      </w:r>
      <w:r w:rsidRPr="00151C9C">
        <w:rPr>
          <w:sz w:val="24"/>
          <w:szCs w:val="24"/>
          <w:lang w:val="hr-HR"/>
        </w:rPr>
        <w:t>za prodaju imovine stečajnog duž</w:t>
      </w:r>
      <w:r w:rsidR="00665DF1" w:rsidRPr="00151C9C">
        <w:rPr>
          <w:sz w:val="24"/>
          <w:szCs w:val="24"/>
          <w:lang w:val="hr-HR"/>
        </w:rPr>
        <w:t>nika koji su redovito po objavi dostavljani na spis.</w:t>
      </w:r>
      <w:r w:rsidRPr="00151C9C">
        <w:rPr>
          <w:sz w:val="24"/>
          <w:szCs w:val="24"/>
          <w:lang w:val="hr-HR"/>
        </w:rPr>
        <w:t xml:space="preserve"> Tijekom cijelog vremena oglašavanja bilo je tek nekoliko up</w:t>
      </w:r>
      <w:r w:rsidR="00795E6A" w:rsidRPr="00151C9C">
        <w:rPr>
          <w:sz w:val="24"/>
          <w:szCs w:val="24"/>
          <w:lang w:val="hr-HR"/>
        </w:rPr>
        <w:t xml:space="preserve">ita, ali bez konkretnih ponuda i to samo </w:t>
      </w:r>
      <w:r w:rsidRPr="00151C9C">
        <w:rPr>
          <w:sz w:val="24"/>
          <w:szCs w:val="24"/>
          <w:lang w:val="hr-HR"/>
        </w:rPr>
        <w:t>za teretno vozilo SCANIA.</w:t>
      </w:r>
    </w:p>
    <w:p w:rsidR="00A01EA1" w:rsidRPr="00151C9C" w:rsidRDefault="00A01EA1" w:rsidP="00333254">
      <w:pPr>
        <w:jc w:val="both"/>
        <w:rPr>
          <w:sz w:val="24"/>
          <w:szCs w:val="24"/>
          <w:lang w:val="hr-HR"/>
        </w:rPr>
      </w:pPr>
    </w:p>
    <w:p w:rsidR="001F5A2D" w:rsidRPr="00151C9C" w:rsidRDefault="001F5A2D" w:rsidP="00D30E8C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 xml:space="preserve">Tijekom stečajnog postupka ostvareno je troškova u iznosu od </w:t>
      </w:r>
      <w:r w:rsidR="00A47116" w:rsidRPr="00151C9C">
        <w:rPr>
          <w:sz w:val="24"/>
          <w:szCs w:val="24"/>
          <w:lang w:val="hr-HR"/>
        </w:rPr>
        <w:t>165.521,79</w:t>
      </w:r>
      <w:r w:rsidRPr="00151C9C">
        <w:rPr>
          <w:sz w:val="24"/>
          <w:szCs w:val="24"/>
          <w:lang w:val="hr-HR"/>
        </w:rPr>
        <w:t xml:space="preserve"> kn, a sastoje se od</w:t>
      </w:r>
      <w:r w:rsidR="00D30E8C" w:rsidRPr="00151C9C">
        <w:rPr>
          <w:sz w:val="24"/>
          <w:szCs w:val="24"/>
          <w:lang w:val="hr-HR"/>
        </w:rPr>
        <w:t>:</w:t>
      </w:r>
      <w:r w:rsidRPr="00151C9C">
        <w:rPr>
          <w:sz w:val="24"/>
          <w:szCs w:val="24"/>
          <w:lang w:val="hr-HR"/>
        </w:rPr>
        <w:t xml:space="preserve"> troškova uredskog pribora</w:t>
      </w:r>
      <w:r w:rsidR="00D30E8C" w:rsidRPr="00151C9C">
        <w:rPr>
          <w:sz w:val="24"/>
          <w:szCs w:val="24"/>
          <w:lang w:val="hr-HR"/>
        </w:rPr>
        <w:t>, telefona, sudskih pristojbi i javnobilježničkih troškova</w:t>
      </w:r>
      <w:r w:rsidRPr="00151C9C">
        <w:rPr>
          <w:sz w:val="24"/>
          <w:szCs w:val="24"/>
          <w:lang w:val="hr-HR"/>
        </w:rPr>
        <w:t xml:space="preserve">, </w:t>
      </w:r>
      <w:r w:rsidR="00D30E8C" w:rsidRPr="00151C9C">
        <w:rPr>
          <w:sz w:val="24"/>
          <w:szCs w:val="24"/>
          <w:lang w:val="hr-HR"/>
        </w:rPr>
        <w:t>naknade banke za vođenje poslovnog računa, troškova knjigovodstvenih usluga, odvjetničkih troškova.</w:t>
      </w:r>
    </w:p>
    <w:p w:rsidR="00D30E8C" w:rsidRPr="00151C9C" w:rsidRDefault="00D30E8C" w:rsidP="00D30E8C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Tijekom stečajnog postupka ostvareno je prihoda u iznosu od 177.0</w:t>
      </w:r>
      <w:r w:rsidR="00A47116" w:rsidRPr="00151C9C">
        <w:rPr>
          <w:sz w:val="24"/>
          <w:szCs w:val="24"/>
          <w:lang w:val="hr-HR"/>
        </w:rPr>
        <w:t>79</w:t>
      </w:r>
      <w:r w:rsidRPr="00151C9C">
        <w:rPr>
          <w:sz w:val="24"/>
          <w:szCs w:val="24"/>
          <w:lang w:val="hr-HR"/>
        </w:rPr>
        <w:t>,</w:t>
      </w:r>
      <w:r w:rsidR="00A47116" w:rsidRPr="00151C9C">
        <w:rPr>
          <w:sz w:val="24"/>
          <w:szCs w:val="24"/>
          <w:lang w:val="hr-HR"/>
        </w:rPr>
        <w:t>23</w:t>
      </w:r>
      <w:r w:rsidRPr="00151C9C">
        <w:rPr>
          <w:sz w:val="24"/>
          <w:szCs w:val="24"/>
          <w:lang w:val="hr-HR"/>
        </w:rPr>
        <w:t xml:space="preserve"> kn i to kroz naplate u pokrenutim ovršnim postupcima</w:t>
      </w:r>
      <w:r w:rsidR="0092376F" w:rsidRPr="00151C9C">
        <w:rPr>
          <w:sz w:val="24"/>
          <w:szCs w:val="24"/>
          <w:lang w:val="hr-HR"/>
        </w:rPr>
        <w:t xml:space="preserve"> i </w:t>
      </w:r>
      <w:r w:rsidRPr="00151C9C">
        <w:rPr>
          <w:sz w:val="24"/>
          <w:szCs w:val="24"/>
          <w:lang w:val="hr-HR"/>
        </w:rPr>
        <w:t>naplatama po dobivenim presudama</w:t>
      </w:r>
      <w:r w:rsidR="0092376F" w:rsidRPr="00151C9C">
        <w:rPr>
          <w:sz w:val="24"/>
          <w:szCs w:val="24"/>
          <w:lang w:val="hr-HR"/>
        </w:rPr>
        <w:t xml:space="preserve"> u ukupnom iznosu od 176.728,50 kn, te pasivnoj kamati u iznosu od 3</w:t>
      </w:r>
      <w:r w:rsidR="00A47116" w:rsidRPr="00151C9C">
        <w:rPr>
          <w:sz w:val="24"/>
          <w:szCs w:val="24"/>
          <w:lang w:val="hr-HR"/>
        </w:rPr>
        <w:t>50</w:t>
      </w:r>
      <w:r w:rsidR="0092376F" w:rsidRPr="00151C9C">
        <w:rPr>
          <w:sz w:val="24"/>
          <w:szCs w:val="24"/>
          <w:lang w:val="hr-HR"/>
        </w:rPr>
        <w:t>,</w:t>
      </w:r>
      <w:r w:rsidR="00A47116" w:rsidRPr="00151C9C">
        <w:rPr>
          <w:sz w:val="24"/>
          <w:szCs w:val="24"/>
          <w:lang w:val="hr-HR"/>
        </w:rPr>
        <w:t>73</w:t>
      </w:r>
      <w:r w:rsidR="0092376F" w:rsidRPr="00151C9C">
        <w:rPr>
          <w:sz w:val="24"/>
          <w:szCs w:val="24"/>
          <w:lang w:val="hr-HR"/>
        </w:rPr>
        <w:t xml:space="preserve"> kn.</w:t>
      </w:r>
    </w:p>
    <w:p w:rsidR="001F5A2D" w:rsidRPr="00151C9C" w:rsidRDefault="001F5A2D" w:rsidP="001F5A2D">
      <w:pPr>
        <w:rPr>
          <w:sz w:val="24"/>
          <w:szCs w:val="24"/>
          <w:lang w:val="hr-HR"/>
        </w:rPr>
      </w:pPr>
    </w:p>
    <w:p w:rsidR="001F5A2D" w:rsidRPr="00151C9C" w:rsidRDefault="001F5A2D" w:rsidP="001F5A2D">
      <w:pPr>
        <w:rPr>
          <w:sz w:val="24"/>
          <w:szCs w:val="24"/>
          <w:lang w:val="hr-HR"/>
        </w:rPr>
      </w:pPr>
    </w:p>
    <w:p w:rsidR="00645BE8" w:rsidRPr="00151C9C" w:rsidRDefault="00645BE8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III. RADNJE KOJE ĆE SE PODUZETI U NAREDNOM RAZDOBLJU</w:t>
      </w:r>
    </w:p>
    <w:p w:rsidR="00270AF3" w:rsidRPr="00151C9C" w:rsidRDefault="00270AF3" w:rsidP="00270AF3">
      <w:pPr>
        <w:rPr>
          <w:sz w:val="24"/>
          <w:szCs w:val="24"/>
          <w:lang w:val="hr-HR"/>
        </w:rPr>
      </w:pPr>
    </w:p>
    <w:p w:rsidR="00B324CC" w:rsidRPr="00151C9C" w:rsidRDefault="00B324CC" w:rsidP="002E2223">
      <w:p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U narednom razdoblju će se n</w:t>
      </w:r>
      <w:r w:rsidR="002E2223" w:rsidRPr="00151C9C">
        <w:rPr>
          <w:sz w:val="24"/>
          <w:szCs w:val="24"/>
          <w:lang w:val="hr-HR"/>
        </w:rPr>
        <w:t>astavit</w:t>
      </w:r>
      <w:r w:rsidRPr="00151C9C">
        <w:rPr>
          <w:sz w:val="24"/>
          <w:szCs w:val="24"/>
          <w:lang w:val="hr-HR"/>
        </w:rPr>
        <w:t>i</w:t>
      </w:r>
      <w:r w:rsidR="00EB4C5C" w:rsidRPr="00151C9C">
        <w:rPr>
          <w:sz w:val="24"/>
          <w:szCs w:val="24"/>
          <w:lang w:val="hr-HR"/>
        </w:rPr>
        <w:t xml:space="preserve"> sa</w:t>
      </w:r>
      <w:r w:rsidRPr="00151C9C">
        <w:rPr>
          <w:sz w:val="24"/>
          <w:szCs w:val="24"/>
          <w:lang w:val="hr-HR"/>
        </w:rPr>
        <w:t>:</w:t>
      </w:r>
    </w:p>
    <w:p w:rsidR="00B324CC" w:rsidRPr="00151C9C" w:rsidRDefault="002E2223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urednim vođenjem knjigovodstva stečajnog dužnika i predava</w:t>
      </w:r>
      <w:r w:rsidR="00EB4C5C" w:rsidRPr="00151C9C">
        <w:rPr>
          <w:sz w:val="24"/>
          <w:szCs w:val="24"/>
          <w:lang w:val="hr-HR"/>
        </w:rPr>
        <w:t>njem</w:t>
      </w:r>
      <w:r w:rsidRPr="00151C9C">
        <w:rPr>
          <w:sz w:val="24"/>
          <w:szCs w:val="24"/>
          <w:lang w:val="hr-HR"/>
        </w:rPr>
        <w:t xml:space="preserve"> sv</w:t>
      </w:r>
      <w:r w:rsidR="00EB4C5C" w:rsidRPr="00151C9C">
        <w:rPr>
          <w:sz w:val="24"/>
          <w:szCs w:val="24"/>
          <w:lang w:val="hr-HR"/>
        </w:rPr>
        <w:t>ih</w:t>
      </w:r>
      <w:r w:rsidRPr="00151C9C">
        <w:rPr>
          <w:sz w:val="24"/>
          <w:szCs w:val="24"/>
          <w:lang w:val="hr-HR"/>
        </w:rPr>
        <w:t xml:space="preserve"> zakonom propisan</w:t>
      </w:r>
      <w:r w:rsidR="00EB4C5C" w:rsidRPr="00151C9C">
        <w:rPr>
          <w:sz w:val="24"/>
          <w:szCs w:val="24"/>
          <w:lang w:val="hr-HR"/>
        </w:rPr>
        <w:t>ih</w:t>
      </w:r>
      <w:r w:rsidRPr="00151C9C">
        <w:rPr>
          <w:sz w:val="24"/>
          <w:szCs w:val="24"/>
          <w:lang w:val="hr-HR"/>
        </w:rPr>
        <w:t xml:space="preserve"> izvješća i obra</w:t>
      </w:r>
      <w:r w:rsidR="00EB4C5C" w:rsidRPr="00151C9C">
        <w:rPr>
          <w:sz w:val="24"/>
          <w:szCs w:val="24"/>
          <w:lang w:val="hr-HR"/>
        </w:rPr>
        <w:t>zaca</w:t>
      </w:r>
      <w:r w:rsidRPr="00151C9C">
        <w:rPr>
          <w:sz w:val="24"/>
          <w:szCs w:val="24"/>
          <w:lang w:val="hr-HR"/>
        </w:rPr>
        <w:t xml:space="preserve"> nadležnim institucijama</w:t>
      </w:r>
      <w:r w:rsidR="00EB4C5C" w:rsidRPr="00151C9C">
        <w:rPr>
          <w:sz w:val="24"/>
          <w:szCs w:val="24"/>
          <w:lang w:val="hr-HR"/>
        </w:rPr>
        <w:t xml:space="preserve"> do zaključenja stečajnog postupka</w:t>
      </w:r>
    </w:p>
    <w:p w:rsidR="002E2223" w:rsidRPr="00151C9C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sudjelovanjem u sudskim postupcima koji su u tijeku</w:t>
      </w:r>
    </w:p>
    <w:p w:rsidR="00B324CC" w:rsidRPr="00151C9C" w:rsidRDefault="00B324CC" w:rsidP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>oglašavanjem prodaje imovine</w:t>
      </w:r>
      <w:r w:rsidR="00EB4C5C" w:rsidRPr="00151C9C">
        <w:rPr>
          <w:sz w:val="24"/>
          <w:szCs w:val="24"/>
          <w:lang w:val="hr-HR"/>
        </w:rPr>
        <w:t xml:space="preserve"> </w:t>
      </w:r>
      <w:r w:rsidR="00A47116" w:rsidRPr="00151C9C">
        <w:rPr>
          <w:sz w:val="24"/>
          <w:szCs w:val="24"/>
          <w:lang w:val="hr-HR"/>
        </w:rPr>
        <w:t>stečajnog dužnika</w:t>
      </w:r>
      <w:r w:rsidRPr="00151C9C">
        <w:rPr>
          <w:sz w:val="24"/>
          <w:szCs w:val="24"/>
          <w:lang w:val="hr-HR"/>
        </w:rPr>
        <w:t xml:space="preserve"> do</w:t>
      </w:r>
      <w:r w:rsidR="00EB4C5C" w:rsidRPr="00151C9C">
        <w:rPr>
          <w:sz w:val="24"/>
          <w:szCs w:val="24"/>
          <w:lang w:val="hr-HR"/>
        </w:rPr>
        <w:t xml:space="preserve"> njihovog </w:t>
      </w:r>
      <w:r w:rsidRPr="00151C9C">
        <w:rPr>
          <w:sz w:val="24"/>
          <w:szCs w:val="24"/>
          <w:lang w:val="hr-HR"/>
        </w:rPr>
        <w:t>unovčenja.</w:t>
      </w:r>
    </w:p>
    <w:p w:rsidR="00C7182F" w:rsidRPr="00151C9C" w:rsidRDefault="00C7182F" w:rsidP="00C7182F">
      <w:pPr>
        <w:rPr>
          <w:sz w:val="24"/>
          <w:szCs w:val="24"/>
          <w:lang w:val="hr-HR"/>
        </w:rPr>
      </w:pPr>
    </w:p>
    <w:p w:rsidR="00C7182F" w:rsidRPr="00151C9C" w:rsidRDefault="00C7182F" w:rsidP="00C7182F">
      <w:pPr>
        <w:rPr>
          <w:sz w:val="24"/>
          <w:szCs w:val="24"/>
          <w:lang w:val="hr-HR"/>
        </w:rPr>
      </w:pPr>
    </w:p>
    <w:p w:rsidR="00C7182F" w:rsidRPr="00151C9C" w:rsidRDefault="00C7182F" w:rsidP="00C7182F">
      <w:pPr>
        <w:rPr>
          <w:sz w:val="24"/>
          <w:szCs w:val="24"/>
          <w:lang w:val="hr-HR"/>
        </w:rPr>
      </w:pPr>
    </w:p>
    <w:p w:rsidR="00645BE8" w:rsidRPr="00151C9C" w:rsidRDefault="00645BE8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 xml:space="preserve">Mjesto i datum </w:t>
      </w:r>
      <w:r w:rsidRPr="00151C9C">
        <w:rPr>
          <w:sz w:val="24"/>
          <w:szCs w:val="24"/>
          <w:lang w:val="hr-HR"/>
        </w:rPr>
        <w:tab/>
      </w:r>
      <w:r w:rsidRPr="00151C9C">
        <w:rPr>
          <w:sz w:val="24"/>
          <w:szCs w:val="24"/>
          <w:lang w:val="hr-HR"/>
        </w:rPr>
        <w:tab/>
      </w:r>
      <w:r w:rsidRPr="00151C9C">
        <w:rPr>
          <w:sz w:val="24"/>
          <w:szCs w:val="24"/>
          <w:lang w:val="hr-HR"/>
        </w:rPr>
        <w:tab/>
      </w:r>
      <w:r w:rsidRPr="00151C9C">
        <w:rPr>
          <w:sz w:val="24"/>
          <w:szCs w:val="24"/>
          <w:lang w:val="hr-HR"/>
        </w:rPr>
        <w:tab/>
      </w:r>
      <w:r w:rsidRPr="00151C9C">
        <w:rPr>
          <w:sz w:val="24"/>
          <w:szCs w:val="24"/>
          <w:lang w:val="hr-HR"/>
        </w:rPr>
        <w:tab/>
      </w:r>
      <w:r w:rsidRPr="00151C9C">
        <w:rPr>
          <w:sz w:val="24"/>
          <w:szCs w:val="24"/>
          <w:lang w:val="hr-HR"/>
        </w:rPr>
        <w:tab/>
        <w:t>Stečajni upravitelj</w:t>
      </w:r>
    </w:p>
    <w:p w:rsidR="00DE6A9E" w:rsidRPr="00151C9C" w:rsidRDefault="00DE6A9E" w:rsidP="00645BE8">
      <w:pPr>
        <w:rPr>
          <w:sz w:val="24"/>
          <w:szCs w:val="24"/>
          <w:lang w:val="hr-HR"/>
        </w:rPr>
      </w:pPr>
    </w:p>
    <w:p w:rsidR="00645BE8" w:rsidRPr="00151C9C" w:rsidRDefault="00DE6A9E" w:rsidP="00645BE8">
      <w:pPr>
        <w:rPr>
          <w:sz w:val="24"/>
          <w:szCs w:val="24"/>
          <w:lang w:val="hr-HR"/>
        </w:rPr>
      </w:pPr>
      <w:r w:rsidRPr="00151C9C">
        <w:rPr>
          <w:sz w:val="24"/>
          <w:szCs w:val="24"/>
          <w:lang w:val="hr-HR"/>
        </w:rPr>
        <w:t xml:space="preserve">Zagreb, </w:t>
      </w:r>
      <w:r w:rsidR="00A47116" w:rsidRPr="00151C9C">
        <w:rPr>
          <w:sz w:val="24"/>
          <w:szCs w:val="24"/>
          <w:lang w:val="hr-HR"/>
        </w:rPr>
        <w:t>09</w:t>
      </w:r>
      <w:r w:rsidR="002E2223" w:rsidRPr="00151C9C">
        <w:rPr>
          <w:sz w:val="24"/>
          <w:szCs w:val="24"/>
          <w:lang w:val="hr-HR"/>
        </w:rPr>
        <w:t>.0</w:t>
      </w:r>
      <w:r w:rsidR="00A47116" w:rsidRPr="00151C9C">
        <w:rPr>
          <w:sz w:val="24"/>
          <w:szCs w:val="24"/>
          <w:lang w:val="hr-HR"/>
        </w:rPr>
        <w:t>1</w:t>
      </w:r>
      <w:r w:rsidR="002E2223" w:rsidRPr="00151C9C">
        <w:rPr>
          <w:sz w:val="24"/>
          <w:szCs w:val="24"/>
          <w:lang w:val="hr-HR"/>
        </w:rPr>
        <w:t>.</w:t>
      </w:r>
      <w:r w:rsidRPr="00151C9C">
        <w:rPr>
          <w:sz w:val="24"/>
          <w:szCs w:val="24"/>
          <w:lang w:val="hr-HR"/>
        </w:rPr>
        <w:t>201</w:t>
      </w:r>
      <w:r w:rsidR="00A47116" w:rsidRPr="00151C9C">
        <w:rPr>
          <w:sz w:val="24"/>
          <w:szCs w:val="24"/>
          <w:lang w:val="hr-HR"/>
        </w:rPr>
        <w:t>7</w:t>
      </w:r>
      <w:r w:rsidRPr="00151C9C">
        <w:rPr>
          <w:sz w:val="24"/>
          <w:szCs w:val="24"/>
          <w:lang w:val="hr-HR"/>
        </w:rPr>
        <w:t>.g.</w:t>
      </w:r>
      <w:r w:rsidR="00645BE8" w:rsidRPr="00151C9C">
        <w:rPr>
          <w:sz w:val="24"/>
          <w:szCs w:val="24"/>
          <w:lang w:val="hr-HR"/>
        </w:rPr>
        <w:tab/>
      </w:r>
      <w:r w:rsidR="00645BE8" w:rsidRPr="00151C9C">
        <w:rPr>
          <w:sz w:val="24"/>
          <w:szCs w:val="24"/>
          <w:lang w:val="hr-HR"/>
        </w:rPr>
        <w:tab/>
      </w:r>
      <w:r w:rsidR="00645BE8" w:rsidRPr="00151C9C">
        <w:rPr>
          <w:sz w:val="24"/>
          <w:szCs w:val="24"/>
          <w:lang w:val="hr-HR"/>
        </w:rPr>
        <w:tab/>
      </w:r>
      <w:r w:rsidR="00645BE8" w:rsidRPr="00151C9C">
        <w:rPr>
          <w:sz w:val="24"/>
          <w:szCs w:val="24"/>
          <w:lang w:val="hr-HR"/>
        </w:rPr>
        <w:tab/>
      </w:r>
      <w:r w:rsidR="002E2223" w:rsidRPr="00151C9C">
        <w:rPr>
          <w:sz w:val="24"/>
          <w:szCs w:val="24"/>
          <w:lang w:val="hr-HR"/>
        </w:rPr>
        <w:tab/>
      </w:r>
      <w:r w:rsidR="00645BE8" w:rsidRPr="00151C9C">
        <w:rPr>
          <w:sz w:val="24"/>
          <w:szCs w:val="24"/>
          <w:lang w:val="hr-HR"/>
        </w:rPr>
        <w:tab/>
      </w:r>
      <w:r w:rsidR="00A47116" w:rsidRPr="00151C9C">
        <w:rPr>
          <w:sz w:val="24"/>
          <w:szCs w:val="24"/>
          <w:lang w:val="hr-HR"/>
        </w:rPr>
        <w:t>Pero Hrkać, dipl.oec.</w:t>
      </w:r>
    </w:p>
    <w:sectPr w:rsidR="00645BE8" w:rsidRPr="00151C9C" w:rsidSect="006B0EDE">
      <w:footerReference w:type="even" r:id="rId8"/>
      <w:footerReference w:type="default" r:id="rId9"/>
      <w:pgSz w:w="11906" w:h="16838"/>
      <w:pgMar w:top="1134" w:right="136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E97" w:rsidRDefault="00E67E97">
      <w:r>
        <w:separator/>
      </w:r>
    </w:p>
  </w:endnote>
  <w:endnote w:type="continuationSeparator" w:id="0">
    <w:p w:rsidR="00E67E97" w:rsidRDefault="00E67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8C4" w:rsidRDefault="00C978C4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978C4" w:rsidRDefault="00C978C4" w:rsidP="0030231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8C4" w:rsidRDefault="00C978C4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97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978C4" w:rsidRDefault="00C978C4" w:rsidP="0030231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E97" w:rsidRDefault="00E67E97">
      <w:r>
        <w:separator/>
      </w:r>
    </w:p>
  </w:footnote>
  <w:footnote w:type="continuationSeparator" w:id="0">
    <w:p w:rsidR="00E67E97" w:rsidRDefault="00E67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778"/>
    <w:multiLevelType w:val="hybridMultilevel"/>
    <w:tmpl w:val="E048D6C6"/>
    <w:lvl w:ilvl="0" w:tplc="79144E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EDE5D2E"/>
    <w:multiLevelType w:val="hybridMultilevel"/>
    <w:tmpl w:val="18D87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10606"/>
    <w:multiLevelType w:val="hybridMultilevel"/>
    <w:tmpl w:val="01B60E00"/>
    <w:lvl w:ilvl="0" w:tplc="8A1A8E2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52B71FF"/>
    <w:multiLevelType w:val="hybridMultilevel"/>
    <w:tmpl w:val="430EEF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9814F0"/>
    <w:multiLevelType w:val="hybridMultilevel"/>
    <w:tmpl w:val="001EC4E6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64F5FA3"/>
    <w:multiLevelType w:val="singleLevel"/>
    <w:tmpl w:val="7CF8DB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49D26CB"/>
    <w:multiLevelType w:val="hybridMultilevel"/>
    <w:tmpl w:val="2FF4F566"/>
    <w:lvl w:ilvl="0" w:tplc="EC82BC9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5413DE"/>
    <w:multiLevelType w:val="hybridMultilevel"/>
    <w:tmpl w:val="DF8C85EA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8E70DB"/>
    <w:multiLevelType w:val="hybridMultilevel"/>
    <w:tmpl w:val="34C4B3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6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46"/>
    <w:rsid w:val="00013857"/>
    <w:rsid w:val="0001527F"/>
    <w:rsid w:val="00037D67"/>
    <w:rsid w:val="000571A0"/>
    <w:rsid w:val="000603BA"/>
    <w:rsid w:val="0009194C"/>
    <w:rsid w:val="00092A29"/>
    <w:rsid w:val="000B68D4"/>
    <w:rsid w:val="000C15BD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51C9C"/>
    <w:rsid w:val="001646BE"/>
    <w:rsid w:val="00186400"/>
    <w:rsid w:val="001C3F7D"/>
    <w:rsid w:val="001D251C"/>
    <w:rsid w:val="001D2962"/>
    <w:rsid w:val="001F5A2D"/>
    <w:rsid w:val="00200442"/>
    <w:rsid w:val="002275FF"/>
    <w:rsid w:val="00230E88"/>
    <w:rsid w:val="002313D5"/>
    <w:rsid w:val="0023228E"/>
    <w:rsid w:val="0025080B"/>
    <w:rsid w:val="00260926"/>
    <w:rsid w:val="00270AF3"/>
    <w:rsid w:val="0027326C"/>
    <w:rsid w:val="002847F4"/>
    <w:rsid w:val="00294CC9"/>
    <w:rsid w:val="002A0573"/>
    <w:rsid w:val="002A0844"/>
    <w:rsid w:val="002A2D2E"/>
    <w:rsid w:val="002A681F"/>
    <w:rsid w:val="002B14AC"/>
    <w:rsid w:val="002B655F"/>
    <w:rsid w:val="002E2223"/>
    <w:rsid w:val="002E247C"/>
    <w:rsid w:val="002F05F3"/>
    <w:rsid w:val="002F50F5"/>
    <w:rsid w:val="00302312"/>
    <w:rsid w:val="00311CF1"/>
    <w:rsid w:val="00315059"/>
    <w:rsid w:val="00333254"/>
    <w:rsid w:val="00364AEE"/>
    <w:rsid w:val="003702BE"/>
    <w:rsid w:val="003761A2"/>
    <w:rsid w:val="00376B08"/>
    <w:rsid w:val="00383CDF"/>
    <w:rsid w:val="00391AE9"/>
    <w:rsid w:val="0039258B"/>
    <w:rsid w:val="003A3BAB"/>
    <w:rsid w:val="003C3D30"/>
    <w:rsid w:val="003D6289"/>
    <w:rsid w:val="00414E97"/>
    <w:rsid w:val="00421C46"/>
    <w:rsid w:val="004336B4"/>
    <w:rsid w:val="00434950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7B98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57AC8"/>
    <w:rsid w:val="0058428A"/>
    <w:rsid w:val="005864F3"/>
    <w:rsid w:val="00593BAE"/>
    <w:rsid w:val="005A1F54"/>
    <w:rsid w:val="005B5308"/>
    <w:rsid w:val="005B5334"/>
    <w:rsid w:val="005C209C"/>
    <w:rsid w:val="005D08A6"/>
    <w:rsid w:val="00602C3B"/>
    <w:rsid w:val="006062B3"/>
    <w:rsid w:val="00621AD1"/>
    <w:rsid w:val="00623E02"/>
    <w:rsid w:val="00626A2A"/>
    <w:rsid w:val="00627020"/>
    <w:rsid w:val="00642D3F"/>
    <w:rsid w:val="00645BE8"/>
    <w:rsid w:val="006521B0"/>
    <w:rsid w:val="00660A07"/>
    <w:rsid w:val="00665DF1"/>
    <w:rsid w:val="00670A51"/>
    <w:rsid w:val="00675D06"/>
    <w:rsid w:val="00694468"/>
    <w:rsid w:val="006948A7"/>
    <w:rsid w:val="006952B2"/>
    <w:rsid w:val="006A0800"/>
    <w:rsid w:val="006B0EDE"/>
    <w:rsid w:val="006B0F34"/>
    <w:rsid w:val="006B2A59"/>
    <w:rsid w:val="006C0394"/>
    <w:rsid w:val="006C1567"/>
    <w:rsid w:val="006D6ADC"/>
    <w:rsid w:val="006E3960"/>
    <w:rsid w:val="006F2E17"/>
    <w:rsid w:val="006F5F17"/>
    <w:rsid w:val="00714750"/>
    <w:rsid w:val="00735F3C"/>
    <w:rsid w:val="00745D55"/>
    <w:rsid w:val="00747E45"/>
    <w:rsid w:val="007542B0"/>
    <w:rsid w:val="007678A4"/>
    <w:rsid w:val="00773C86"/>
    <w:rsid w:val="007849F1"/>
    <w:rsid w:val="00790143"/>
    <w:rsid w:val="00795E6A"/>
    <w:rsid w:val="007972C9"/>
    <w:rsid w:val="007A5A51"/>
    <w:rsid w:val="007B6D9D"/>
    <w:rsid w:val="007C64DB"/>
    <w:rsid w:val="007D68C1"/>
    <w:rsid w:val="007E65FB"/>
    <w:rsid w:val="007F42B3"/>
    <w:rsid w:val="008229CD"/>
    <w:rsid w:val="00822F32"/>
    <w:rsid w:val="008306A8"/>
    <w:rsid w:val="00830B42"/>
    <w:rsid w:val="0085795D"/>
    <w:rsid w:val="00862AF6"/>
    <w:rsid w:val="00870EA2"/>
    <w:rsid w:val="008A4904"/>
    <w:rsid w:val="008C38D1"/>
    <w:rsid w:val="008F69C2"/>
    <w:rsid w:val="00903B75"/>
    <w:rsid w:val="00912304"/>
    <w:rsid w:val="00913A33"/>
    <w:rsid w:val="00915736"/>
    <w:rsid w:val="00915795"/>
    <w:rsid w:val="0092376F"/>
    <w:rsid w:val="00926800"/>
    <w:rsid w:val="0094172D"/>
    <w:rsid w:val="009503CC"/>
    <w:rsid w:val="00953E35"/>
    <w:rsid w:val="0095436F"/>
    <w:rsid w:val="009646B5"/>
    <w:rsid w:val="009713D9"/>
    <w:rsid w:val="009751A8"/>
    <w:rsid w:val="009774DF"/>
    <w:rsid w:val="009C47F4"/>
    <w:rsid w:val="009E1776"/>
    <w:rsid w:val="009F4566"/>
    <w:rsid w:val="00A01EA1"/>
    <w:rsid w:val="00A0568C"/>
    <w:rsid w:val="00A100EF"/>
    <w:rsid w:val="00A17E0E"/>
    <w:rsid w:val="00A42C42"/>
    <w:rsid w:val="00A459EE"/>
    <w:rsid w:val="00A47116"/>
    <w:rsid w:val="00A53B83"/>
    <w:rsid w:val="00A65E84"/>
    <w:rsid w:val="00A6711C"/>
    <w:rsid w:val="00A76AAD"/>
    <w:rsid w:val="00A85A88"/>
    <w:rsid w:val="00A95208"/>
    <w:rsid w:val="00AD21B1"/>
    <w:rsid w:val="00AD5312"/>
    <w:rsid w:val="00AE0B3C"/>
    <w:rsid w:val="00B25735"/>
    <w:rsid w:val="00B324CC"/>
    <w:rsid w:val="00B368E2"/>
    <w:rsid w:val="00B512EB"/>
    <w:rsid w:val="00B53F33"/>
    <w:rsid w:val="00B66AAF"/>
    <w:rsid w:val="00B83EB6"/>
    <w:rsid w:val="00B9155A"/>
    <w:rsid w:val="00BA1B7D"/>
    <w:rsid w:val="00BB215D"/>
    <w:rsid w:val="00BB4978"/>
    <w:rsid w:val="00BB77EC"/>
    <w:rsid w:val="00BE21CF"/>
    <w:rsid w:val="00BE44B2"/>
    <w:rsid w:val="00BF0070"/>
    <w:rsid w:val="00BF10B1"/>
    <w:rsid w:val="00BF13D6"/>
    <w:rsid w:val="00C012C9"/>
    <w:rsid w:val="00C05765"/>
    <w:rsid w:val="00C22E43"/>
    <w:rsid w:val="00C3581D"/>
    <w:rsid w:val="00C37E6B"/>
    <w:rsid w:val="00C46066"/>
    <w:rsid w:val="00C57F10"/>
    <w:rsid w:val="00C61648"/>
    <w:rsid w:val="00C7182F"/>
    <w:rsid w:val="00C802B5"/>
    <w:rsid w:val="00C83F76"/>
    <w:rsid w:val="00C8435A"/>
    <w:rsid w:val="00C84DCD"/>
    <w:rsid w:val="00C8680D"/>
    <w:rsid w:val="00C91049"/>
    <w:rsid w:val="00C946EB"/>
    <w:rsid w:val="00C978C4"/>
    <w:rsid w:val="00CA4672"/>
    <w:rsid w:val="00CA51AC"/>
    <w:rsid w:val="00CB1549"/>
    <w:rsid w:val="00CC3DB1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6657"/>
    <w:rsid w:val="00DB1C17"/>
    <w:rsid w:val="00DB68C5"/>
    <w:rsid w:val="00DD541D"/>
    <w:rsid w:val="00DE08C4"/>
    <w:rsid w:val="00DE6A9E"/>
    <w:rsid w:val="00E00F12"/>
    <w:rsid w:val="00E064BC"/>
    <w:rsid w:val="00E11018"/>
    <w:rsid w:val="00E240E9"/>
    <w:rsid w:val="00E25FE3"/>
    <w:rsid w:val="00E313A2"/>
    <w:rsid w:val="00E426FF"/>
    <w:rsid w:val="00E50B54"/>
    <w:rsid w:val="00E60B3E"/>
    <w:rsid w:val="00E67E97"/>
    <w:rsid w:val="00E831CA"/>
    <w:rsid w:val="00E94A07"/>
    <w:rsid w:val="00EB4C5C"/>
    <w:rsid w:val="00EC29B9"/>
    <w:rsid w:val="00EC699A"/>
    <w:rsid w:val="00EC7F42"/>
    <w:rsid w:val="00ED1323"/>
    <w:rsid w:val="00EE6617"/>
    <w:rsid w:val="00EE6D20"/>
    <w:rsid w:val="00EF07D0"/>
    <w:rsid w:val="00EF135E"/>
    <w:rsid w:val="00F05682"/>
    <w:rsid w:val="00F22F25"/>
    <w:rsid w:val="00F24582"/>
    <w:rsid w:val="00F364DE"/>
    <w:rsid w:val="00F37E73"/>
    <w:rsid w:val="00F425E4"/>
    <w:rsid w:val="00F5222F"/>
    <w:rsid w:val="00F62C63"/>
    <w:rsid w:val="00F64EDD"/>
    <w:rsid w:val="00F668B1"/>
    <w:rsid w:val="00F67F76"/>
    <w:rsid w:val="00F70D05"/>
    <w:rsid w:val="00F72E65"/>
    <w:rsid w:val="00F84A7C"/>
    <w:rsid w:val="00F86F70"/>
    <w:rsid w:val="00FA4F7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3093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Glumina banka d</vt:lpstr>
    </vt:vector>
  </TitlesOfParts>
  <Company>-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Glumina banka d</dc:title>
  <dc:creator>KB</dc:creator>
  <cp:lastModifiedBy>Kristina Švajger</cp:lastModifiedBy>
  <cp:revision>2</cp:revision>
  <cp:lastPrinted>2017-01-11T06:58:00Z</cp:lastPrinted>
  <dcterms:created xsi:type="dcterms:W3CDTF">2017-01-17T08:59:00Z</dcterms:created>
  <dcterms:modified xsi:type="dcterms:W3CDTF">2017-01-17T08:59:00Z</dcterms:modified>
</cp:coreProperties>
</file>